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C2" w:rsidRDefault="00B55BC2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Семинар 5</w:t>
      </w:r>
      <w:r w:rsidRPr="0066054C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Экологические </w:t>
      </w:r>
      <w:r w:rsidRPr="00FA1810">
        <w:rPr>
          <w:rFonts w:ascii="Times New Roman" w:hAnsi="Times New Roman"/>
          <w:b/>
          <w:sz w:val="28"/>
          <w:szCs w:val="28"/>
        </w:rPr>
        <w:t xml:space="preserve"> издержки и экономическая оценка ассимиляционного потенциала природной среды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B55BC2" w:rsidRPr="001C4192" w:rsidRDefault="00B55BC2" w:rsidP="001C4192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1C4192">
        <w:rPr>
          <w:rFonts w:ascii="Times New Roman" w:hAnsi="Times New Roman"/>
          <w:b/>
          <w:i/>
          <w:sz w:val="26"/>
          <w:szCs w:val="26"/>
        </w:rPr>
        <w:t xml:space="preserve">Ключевые слова: экстернальные издержки (эффекты), ассимиляционный потенциал, интернализация внешних эффектов ,пигуанский налог, </w:t>
      </w:r>
    </w:p>
    <w:p w:rsidR="00B55BC2" w:rsidRPr="001C4192" w:rsidRDefault="00B55BC2" w:rsidP="001C4192">
      <w:pPr>
        <w:spacing w:after="0" w:line="240" w:lineRule="auto"/>
        <w:jc w:val="both"/>
        <w:rPr>
          <w:rFonts w:ascii="Times New Roman" w:hAnsi="Times New Roman"/>
          <w:i/>
          <w:iCs/>
          <w:sz w:val="26"/>
          <w:szCs w:val="26"/>
        </w:rPr>
      </w:pPr>
      <w:r w:rsidRPr="001C4192">
        <w:rPr>
          <w:rFonts w:ascii="Times New Roman" w:hAnsi="Times New Roman"/>
          <w:b/>
          <w:sz w:val="26"/>
          <w:szCs w:val="26"/>
        </w:rPr>
        <w:t xml:space="preserve">Цель семинара № 5: </w:t>
      </w:r>
      <w:r w:rsidRPr="001C4192">
        <w:rPr>
          <w:rFonts w:ascii="Times New Roman" w:hAnsi="Times New Roman"/>
          <w:i/>
          <w:sz w:val="26"/>
          <w:szCs w:val="26"/>
        </w:rPr>
        <w:t xml:space="preserve">Контроль знаний студентов, изложенных в лекциях «Экстернальные эффекты и теоретические аспекты выбора и принятия решений в природоохранной сфере», «Природоохранная деятельность предприятия и экологические издержки».       </w:t>
      </w:r>
    </w:p>
    <w:p w:rsidR="00B55BC2" w:rsidRPr="001C4192" w:rsidRDefault="00B55BC2" w:rsidP="001C4192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1C4192">
        <w:rPr>
          <w:rFonts w:ascii="Times New Roman" w:hAnsi="Times New Roman"/>
          <w:b/>
          <w:i/>
          <w:sz w:val="26"/>
          <w:szCs w:val="26"/>
        </w:rPr>
        <w:t xml:space="preserve"> Презентация реферата № 7</w:t>
      </w:r>
      <w:r w:rsidRPr="001C4192">
        <w:rPr>
          <w:rFonts w:ascii="Times New Roman" w:hAnsi="Times New Roman"/>
          <w:i/>
          <w:sz w:val="26"/>
          <w:szCs w:val="26"/>
        </w:rPr>
        <w:t xml:space="preserve">. Интернализация внешних экологических издержек ( классификация, механизмы учета, роль государства) </w:t>
      </w:r>
    </w:p>
    <w:p w:rsidR="00B55BC2" w:rsidRPr="001C4192" w:rsidRDefault="00B55BC2" w:rsidP="001C4192">
      <w:pPr>
        <w:pStyle w:val="60"/>
        <w:shd w:val="clear" w:color="auto" w:fill="auto"/>
        <w:spacing w:before="0" w:after="263" w:line="240" w:lineRule="auto"/>
        <w:ind w:left="1800"/>
        <w:jc w:val="both"/>
        <w:rPr>
          <w:b/>
          <w:sz w:val="26"/>
          <w:szCs w:val="26"/>
        </w:rPr>
      </w:pPr>
    </w:p>
    <w:p w:rsidR="00B55BC2" w:rsidRPr="001C4192" w:rsidRDefault="00B55BC2" w:rsidP="001C4192">
      <w:pPr>
        <w:pStyle w:val="60"/>
        <w:shd w:val="clear" w:color="auto" w:fill="auto"/>
        <w:spacing w:before="0" w:after="263" w:line="240" w:lineRule="auto"/>
        <w:ind w:left="1800"/>
        <w:jc w:val="both"/>
        <w:rPr>
          <w:b/>
          <w:sz w:val="26"/>
          <w:szCs w:val="26"/>
        </w:rPr>
      </w:pPr>
      <w:r w:rsidRPr="001C4192">
        <w:rPr>
          <w:b/>
          <w:sz w:val="26"/>
          <w:szCs w:val="26"/>
        </w:rPr>
        <w:t>Контрольные вопросы для самопроверки .</w:t>
      </w:r>
    </w:p>
    <w:p w:rsidR="00B55BC2" w:rsidRPr="001C4192" w:rsidRDefault="00B55BC2" w:rsidP="001C4192">
      <w:pPr>
        <w:pStyle w:val="60"/>
        <w:spacing w:before="0" w:after="0" w:line="240" w:lineRule="auto"/>
        <w:jc w:val="both"/>
        <w:rPr>
          <w:sz w:val="26"/>
          <w:szCs w:val="26"/>
        </w:rPr>
      </w:pPr>
      <w:r w:rsidRPr="001C4192">
        <w:rPr>
          <w:sz w:val="26"/>
          <w:szCs w:val="26"/>
        </w:rPr>
        <w:t>1. Экологические издержки. Назовите два вида экологических издержек? К чему ведёт рост экологических издержек?</w:t>
      </w:r>
    </w:p>
    <w:p w:rsidR="00B55BC2" w:rsidRPr="001C4192" w:rsidRDefault="00B55BC2" w:rsidP="001C4192">
      <w:pPr>
        <w:pStyle w:val="60"/>
        <w:spacing w:before="0" w:after="0" w:line="240" w:lineRule="auto"/>
        <w:jc w:val="both"/>
        <w:rPr>
          <w:sz w:val="26"/>
          <w:szCs w:val="26"/>
        </w:rPr>
      </w:pPr>
      <w:r w:rsidRPr="001C4192">
        <w:rPr>
          <w:sz w:val="26"/>
          <w:szCs w:val="26"/>
        </w:rPr>
        <w:t>2. Понятие общих (суммарных), предельных (приростных) и средних экологических издержек.</w:t>
      </w:r>
    </w:p>
    <w:p w:rsidR="00B55BC2" w:rsidRPr="001C4192" w:rsidRDefault="00B55BC2" w:rsidP="001C4192">
      <w:pPr>
        <w:pStyle w:val="60"/>
        <w:spacing w:before="0" w:after="0" w:line="240" w:lineRule="auto"/>
        <w:jc w:val="both"/>
        <w:rPr>
          <w:sz w:val="26"/>
          <w:szCs w:val="26"/>
        </w:rPr>
      </w:pPr>
      <w:r w:rsidRPr="001C4192">
        <w:rPr>
          <w:sz w:val="26"/>
          <w:szCs w:val="26"/>
        </w:rPr>
        <w:t>3.Что такое экстерналии? Когда возникают экстернальные издержки? Кто автор исследования проблемы внешних эффектов на локальном уровне в условиях ограниченности природных ресурсов?</w:t>
      </w:r>
    </w:p>
    <w:p w:rsidR="00B55BC2" w:rsidRPr="001C4192" w:rsidRDefault="00B55BC2" w:rsidP="001C4192">
      <w:pPr>
        <w:pStyle w:val="60"/>
        <w:spacing w:before="0" w:after="0" w:line="240" w:lineRule="auto"/>
        <w:jc w:val="both"/>
        <w:rPr>
          <w:sz w:val="26"/>
          <w:szCs w:val="26"/>
        </w:rPr>
      </w:pPr>
      <w:r w:rsidRPr="001C4192">
        <w:rPr>
          <w:sz w:val="26"/>
          <w:szCs w:val="26"/>
        </w:rPr>
        <w:t>4.Что такое интернализация (замыкание)? Назовите методы определения величины экстернальных эффектов.</w:t>
      </w:r>
    </w:p>
    <w:p w:rsidR="00B55BC2" w:rsidRPr="001C4192" w:rsidRDefault="00B55BC2" w:rsidP="001C4192">
      <w:pPr>
        <w:pStyle w:val="60"/>
        <w:spacing w:before="0" w:after="0" w:line="240" w:lineRule="auto"/>
        <w:jc w:val="both"/>
        <w:rPr>
          <w:sz w:val="26"/>
          <w:szCs w:val="26"/>
        </w:rPr>
      </w:pPr>
      <w:r w:rsidRPr="001C4192">
        <w:rPr>
          <w:sz w:val="26"/>
          <w:szCs w:val="26"/>
        </w:rPr>
        <w:t>5. Что понимается под ассимиляционным потенциалом природной среды с экономической точки зрения? В чем заключается ценность данного ресурса? Чему равна экономическая оценка ассимиляционного потенциала природной среды (графически)?</w:t>
      </w:r>
      <w:r w:rsidRPr="001C4192">
        <w:rPr>
          <w:sz w:val="26"/>
          <w:szCs w:val="26"/>
        </w:rPr>
        <w:tab/>
      </w:r>
    </w:p>
    <w:p w:rsidR="00B55BC2" w:rsidRPr="001C4192" w:rsidRDefault="00B55BC2" w:rsidP="001C4192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B55BC2" w:rsidRPr="001C4192" w:rsidRDefault="00B55BC2" w:rsidP="001C4192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1C4192">
        <w:rPr>
          <w:rFonts w:ascii="Times New Roman" w:hAnsi="Times New Roman"/>
          <w:b/>
          <w:i/>
          <w:sz w:val="26"/>
          <w:szCs w:val="26"/>
        </w:rPr>
        <w:t>Внимание:</w:t>
      </w:r>
      <w:r w:rsidRPr="001C4192">
        <w:rPr>
          <w:rFonts w:ascii="Times New Roman" w:hAnsi="Times New Roman"/>
          <w:i/>
          <w:sz w:val="26"/>
          <w:szCs w:val="26"/>
        </w:rPr>
        <w:t xml:space="preserve"> ответы на вопросы 1-5 и все задания должны быть кратко изложены письменно каждым студентом в рабочей тетрадке по дисциплине.</w:t>
      </w:r>
    </w:p>
    <w:p w:rsidR="00B55BC2" w:rsidRPr="001C4192" w:rsidRDefault="00B55BC2" w:rsidP="001C4192">
      <w:pPr>
        <w:spacing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B55BC2" w:rsidRPr="001C4192" w:rsidRDefault="00B55BC2" w:rsidP="001C4192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1C4192">
        <w:rPr>
          <w:rFonts w:ascii="Times New Roman" w:hAnsi="Times New Roman"/>
          <w:b/>
          <w:i/>
          <w:sz w:val="26"/>
          <w:szCs w:val="26"/>
        </w:rPr>
        <w:t>1.Задания для домашней работы</w:t>
      </w:r>
    </w:p>
    <w:p w:rsidR="00B55BC2" w:rsidRPr="001C4192" w:rsidRDefault="00B55BC2" w:rsidP="001C4192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1C4192">
        <w:rPr>
          <w:rFonts w:ascii="Times New Roman" w:hAnsi="Times New Roman"/>
          <w:b/>
          <w:i/>
          <w:sz w:val="26"/>
          <w:szCs w:val="26"/>
        </w:rPr>
        <w:t>1.1.  Ответить на вопросы 1-5  и Тест № 4</w:t>
      </w:r>
    </w:p>
    <w:p w:rsidR="00B55BC2" w:rsidRPr="001C4192" w:rsidRDefault="00B55BC2" w:rsidP="001C4192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1C4192">
        <w:rPr>
          <w:rFonts w:ascii="Times New Roman" w:hAnsi="Times New Roman"/>
          <w:b/>
          <w:i/>
          <w:sz w:val="26"/>
          <w:szCs w:val="26"/>
        </w:rPr>
        <w:t xml:space="preserve">Краткая теория </w:t>
      </w:r>
    </w:p>
    <w:p w:rsidR="00B55BC2" w:rsidRPr="001C4192" w:rsidRDefault="00B55BC2" w:rsidP="001C4192">
      <w:pPr>
        <w:pStyle w:val="5"/>
        <w:spacing w:after="0" w:line="240" w:lineRule="auto"/>
        <w:ind w:firstLine="560"/>
        <w:jc w:val="both"/>
      </w:pPr>
      <w:r w:rsidRPr="001C4192">
        <w:t>Экологические издержки - это комплексная экономическая категория, выражающая систему экономических отношений, связанных с оценкой воздействия производства на окружающую среду и способствующих реализации экологических интересов общества.</w:t>
      </w:r>
    </w:p>
    <w:p w:rsidR="00B55BC2" w:rsidRPr="001C4192" w:rsidRDefault="00B55BC2" w:rsidP="001C4192">
      <w:pPr>
        <w:pStyle w:val="5"/>
        <w:spacing w:after="0" w:line="240" w:lineRule="auto"/>
        <w:ind w:firstLine="560"/>
        <w:jc w:val="both"/>
      </w:pPr>
      <w:r w:rsidRPr="001C4192">
        <w:t>Экологические издержки включают:</w:t>
      </w:r>
    </w:p>
    <w:p w:rsidR="00B55BC2" w:rsidRPr="001C4192" w:rsidRDefault="00B55BC2" w:rsidP="001C4192">
      <w:pPr>
        <w:pStyle w:val="5"/>
        <w:spacing w:after="0" w:line="240" w:lineRule="auto"/>
        <w:ind w:firstLine="560"/>
        <w:jc w:val="both"/>
      </w:pPr>
      <w:r w:rsidRPr="001C4192">
        <w:t>-</w:t>
      </w:r>
      <w:r w:rsidRPr="001C4192">
        <w:tab/>
        <w:t>ущерб, связанный с использованием элементов окружающей природной среды;</w:t>
      </w:r>
    </w:p>
    <w:p w:rsidR="00B55BC2" w:rsidRPr="001C4192" w:rsidRDefault="00B55BC2" w:rsidP="001C4192">
      <w:pPr>
        <w:pStyle w:val="5"/>
        <w:spacing w:after="0" w:line="240" w:lineRule="auto"/>
        <w:ind w:firstLine="560"/>
        <w:jc w:val="both"/>
      </w:pPr>
      <w:r w:rsidRPr="001C4192">
        <w:t>-</w:t>
      </w:r>
      <w:r w:rsidRPr="001C4192">
        <w:tab/>
        <w:t>затраты по воспроизводству и охране экологических систем, повышению их продуцирующей способности и сохранению биоразнообразия;</w:t>
      </w:r>
    </w:p>
    <w:p w:rsidR="00B55BC2" w:rsidRPr="001C4192" w:rsidRDefault="00B55BC2" w:rsidP="001C4192">
      <w:pPr>
        <w:pStyle w:val="5"/>
        <w:shd w:val="clear" w:color="auto" w:fill="auto"/>
        <w:spacing w:after="0" w:line="240" w:lineRule="auto"/>
        <w:ind w:firstLine="560"/>
        <w:jc w:val="both"/>
      </w:pPr>
      <w:r w:rsidRPr="001C4192">
        <w:t>-</w:t>
      </w:r>
      <w:r w:rsidRPr="001C4192">
        <w:tab/>
        <w:t>затраты, связанные с защитой элемен</w:t>
      </w:r>
      <w:r>
        <w:t>тов природной среды и предотвра</w:t>
      </w:r>
      <w:r w:rsidRPr="001C4192">
        <w:t>щающие негативные экологические последствия. На основе микроэкономического анализа издержек (затрат) на очи</w:t>
      </w:r>
      <w:r w:rsidRPr="001C4192">
        <w:softHyphen/>
        <w:t>стку выбросов различают следующие виды природоохранных издержек производства:</w:t>
      </w:r>
    </w:p>
    <w:p w:rsidR="00B55BC2" w:rsidRPr="001C4192" w:rsidRDefault="00B55BC2" w:rsidP="001C4192">
      <w:pPr>
        <w:pStyle w:val="5"/>
        <w:numPr>
          <w:ilvl w:val="0"/>
          <w:numId w:val="41"/>
        </w:numPr>
        <w:shd w:val="clear" w:color="auto" w:fill="auto"/>
        <w:tabs>
          <w:tab w:val="left" w:pos="1015"/>
        </w:tabs>
        <w:spacing w:after="0" w:line="240" w:lineRule="auto"/>
        <w:ind w:left="60" w:right="80" w:firstLine="580"/>
        <w:jc w:val="both"/>
      </w:pPr>
      <w:r w:rsidRPr="001C4192">
        <w:rPr>
          <w:rStyle w:val="a6"/>
          <w:iCs/>
          <w:lang w:eastAsia="ru-RU"/>
        </w:rPr>
        <w:t>Общие</w:t>
      </w:r>
      <w:r w:rsidRPr="001C4192">
        <w:t xml:space="preserve"> (</w:t>
      </w:r>
      <w:r w:rsidRPr="001C4192">
        <w:rPr>
          <w:rStyle w:val="a6"/>
          <w:iCs/>
          <w:lang w:eastAsia="ru-RU"/>
        </w:rPr>
        <w:t>суммарные</w:t>
      </w:r>
      <w:r w:rsidRPr="001C4192">
        <w:t xml:space="preserve">) </w:t>
      </w:r>
      <w:r w:rsidRPr="001C4192">
        <w:rPr>
          <w:rStyle w:val="a6"/>
          <w:iCs/>
          <w:lang w:eastAsia="ru-RU"/>
        </w:rPr>
        <w:t>издержки</w:t>
      </w:r>
      <w:r w:rsidRPr="001C4192">
        <w:t>, характеризующие размеры средств, затраченных в целом на реализацию природоохранного меро</w:t>
      </w:r>
      <w:r w:rsidRPr="001C4192">
        <w:softHyphen/>
        <w:t>приятия;</w:t>
      </w:r>
    </w:p>
    <w:p w:rsidR="00B55BC2" w:rsidRPr="001C4192" w:rsidRDefault="00B55BC2" w:rsidP="001C4192">
      <w:pPr>
        <w:pStyle w:val="5"/>
        <w:numPr>
          <w:ilvl w:val="0"/>
          <w:numId w:val="41"/>
        </w:numPr>
        <w:shd w:val="clear" w:color="auto" w:fill="auto"/>
        <w:tabs>
          <w:tab w:val="left" w:pos="972"/>
        </w:tabs>
        <w:spacing w:after="0" w:line="240" w:lineRule="auto"/>
        <w:ind w:left="60" w:right="80" w:firstLine="580"/>
        <w:jc w:val="both"/>
      </w:pPr>
      <w:r w:rsidRPr="001C4192">
        <w:rPr>
          <w:rStyle w:val="a6"/>
          <w:iCs/>
          <w:lang w:eastAsia="ru-RU"/>
        </w:rPr>
        <w:t>Средние (удельные) издержки,</w:t>
      </w:r>
      <w:r w:rsidRPr="001C4192">
        <w:t xml:space="preserve"> характеризующие затраты на очистку 1 т выбросов;</w:t>
      </w:r>
    </w:p>
    <w:p w:rsidR="00B55BC2" w:rsidRPr="001C4192" w:rsidRDefault="00B55BC2" w:rsidP="001C4192">
      <w:pPr>
        <w:pStyle w:val="5"/>
        <w:tabs>
          <w:tab w:val="left" w:pos="982"/>
        </w:tabs>
        <w:spacing w:after="0" w:line="240" w:lineRule="auto"/>
        <w:ind w:right="80"/>
        <w:jc w:val="both"/>
      </w:pPr>
      <w:r w:rsidRPr="001C4192">
        <w:rPr>
          <w:rStyle w:val="a6"/>
          <w:iCs/>
          <w:lang w:eastAsia="ru-RU"/>
        </w:rPr>
        <w:t xml:space="preserve">          3)Предельные издержки,</w:t>
      </w:r>
      <w:r w:rsidRPr="001C4192">
        <w:t xml:space="preserve"> определяемые как приростная величина и характеризующие дополнительные затраты на очистку каждой допол</w:t>
      </w:r>
      <w:r w:rsidRPr="001C4192">
        <w:softHyphen/>
        <w:t>нительной тонны выбросов.</w:t>
      </w:r>
    </w:p>
    <w:p w:rsidR="00B55BC2" w:rsidRPr="001C4192" w:rsidRDefault="00B55BC2" w:rsidP="001C4192">
      <w:pPr>
        <w:pStyle w:val="5"/>
        <w:tabs>
          <w:tab w:val="left" w:pos="982"/>
        </w:tabs>
        <w:spacing w:after="0" w:line="240" w:lineRule="auto"/>
        <w:ind w:right="80"/>
        <w:jc w:val="both"/>
      </w:pPr>
      <w:r w:rsidRPr="001C4192">
        <w:t>В чем же состоит ценность ассимиляционного потенциала окружающей среды (АПОС) при определении экономического ущерба природной среде ?</w:t>
      </w:r>
    </w:p>
    <w:p w:rsidR="00B55BC2" w:rsidRPr="001C4192" w:rsidRDefault="00B55BC2" w:rsidP="001C4192">
      <w:pPr>
        <w:pStyle w:val="5"/>
        <w:tabs>
          <w:tab w:val="left" w:pos="982"/>
        </w:tabs>
        <w:spacing w:after="0" w:line="240" w:lineRule="auto"/>
        <w:ind w:right="80"/>
        <w:jc w:val="both"/>
      </w:pPr>
      <w:r w:rsidRPr="001C4192">
        <w:t xml:space="preserve"> Во-первых, его наличие позволяет частично выбрасывать отходы производства в окружающую среду и тем самым экономить затраты по очистке выбросов от загрязнителей.</w:t>
      </w:r>
    </w:p>
    <w:p w:rsidR="00B55BC2" w:rsidRDefault="00B55BC2" w:rsidP="001C4192">
      <w:pPr>
        <w:pStyle w:val="5"/>
        <w:tabs>
          <w:tab w:val="left" w:pos="982"/>
        </w:tabs>
        <w:spacing w:after="0" w:line="240" w:lineRule="auto"/>
        <w:ind w:right="80"/>
        <w:jc w:val="both"/>
      </w:pPr>
      <w:r w:rsidRPr="001C4192">
        <w:t xml:space="preserve"> Во-вторых, устойчивость экологических систем к загрязнению предотвращает потери (ущерб), которые могут быть вызваны ухудшением основных свойств окружающей среды. Сбереженные затраты предотвращения загрязнения (или предотвращенный ущерб) определяют основу экономической оценки ассимиляционного потенциала.    В-третьих, ассимиляционный потенциал может быть оценен экономически. Он отражает ценность ресурса, заключающуюся в том, что, благодаря его наличию, общество может позволить себе экономить на природоохранных издержках. </w:t>
      </w:r>
    </w:p>
    <w:p w:rsidR="00B55BC2" w:rsidRPr="001C4192" w:rsidRDefault="00B55BC2" w:rsidP="001C4192">
      <w:pPr>
        <w:pStyle w:val="5"/>
        <w:tabs>
          <w:tab w:val="left" w:pos="982"/>
        </w:tabs>
        <w:spacing w:after="0" w:line="240" w:lineRule="auto"/>
        <w:ind w:right="80"/>
        <w:jc w:val="both"/>
      </w:pPr>
      <w:r w:rsidRPr="001C4192">
        <w:t xml:space="preserve">Предотвращенный ущерб - экономия затрат по предотвращению загрязнения - определяет экономическую оценку АПОС на основе затратного подхода. </w:t>
      </w:r>
      <w:r w:rsidRPr="001C4192">
        <w:rPr>
          <w:i/>
        </w:rPr>
        <w:t>Помните,</w:t>
      </w:r>
      <w:r w:rsidRPr="001C4192">
        <w:t xml:space="preserve"> что  стоимость очистки растет непропорционально быстро с увеличением объема обезврежи</w:t>
      </w:r>
      <w:r w:rsidRPr="001C4192">
        <w:softHyphen/>
        <w:t xml:space="preserve">ваемых отходов. Каждая дополнительная тонна выбросов обходится все дороже. </w:t>
      </w:r>
      <w:r w:rsidRPr="001C4192">
        <w:rPr>
          <w:rStyle w:val="a6"/>
          <w:iCs/>
          <w:lang w:eastAsia="ru-RU"/>
        </w:rPr>
        <w:t>Предельные</w:t>
      </w:r>
      <w:r w:rsidRPr="001C4192">
        <w:t xml:space="preserve"> (дополнительные) </w:t>
      </w:r>
      <w:r w:rsidRPr="001C4192">
        <w:rPr>
          <w:rStyle w:val="a6"/>
          <w:iCs/>
          <w:lang w:eastAsia="ru-RU"/>
        </w:rPr>
        <w:t>издержки</w:t>
      </w:r>
      <w:r w:rsidRPr="001C4192">
        <w:t xml:space="preserve"> на утилизацию вы</w:t>
      </w:r>
      <w:r w:rsidRPr="001C4192">
        <w:softHyphen/>
        <w:t xml:space="preserve">бросов возрастают При сокращении выбросов  на 1 тонну возрастают  как общие (суммарные) издержки , так и средние ( предельные) издержки.. </w:t>
      </w:r>
      <w:r w:rsidRPr="001C4192">
        <w:rPr>
          <w:rStyle w:val="a6"/>
          <w:iCs/>
          <w:lang w:eastAsia="ru-RU"/>
        </w:rPr>
        <w:t>Средние издержки</w:t>
      </w:r>
      <w:r w:rsidRPr="001C4192">
        <w:t xml:space="preserve"> получаются делением суммарных затрат на объ</w:t>
      </w:r>
      <w:r w:rsidRPr="001C4192">
        <w:softHyphen/>
        <w:t xml:space="preserve">ем предотвращенного загрязнения (объем уловленных примесей). </w:t>
      </w:r>
    </w:p>
    <w:p w:rsidR="00B55BC2" w:rsidRDefault="00B55BC2" w:rsidP="001C4192">
      <w:pPr>
        <w:spacing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B55BC2" w:rsidRPr="001C4192" w:rsidRDefault="00B55BC2" w:rsidP="001C4192">
      <w:pPr>
        <w:spacing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1C4192">
        <w:rPr>
          <w:rFonts w:ascii="Times New Roman" w:hAnsi="Times New Roman"/>
          <w:b/>
          <w:i/>
          <w:sz w:val="26"/>
          <w:szCs w:val="26"/>
        </w:rPr>
        <w:t>1.1.</w:t>
      </w:r>
      <w:r w:rsidRPr="001C4192">
        <w:rPr>
          <w:rFonts w:ascii="Times New Roman" w:hAnsi="Times New Roman"/>
          <w:b/>
          <w:i/>
          <w:sz w:val="26"/>
          <w:szCs w:val="26"/>
        </w:rPr>
        <w:tab/>
        <w:t>Расшифруйте смысловое значение параметров на графике определения эффективного уровня (экономический оптимум ) загрязнения природной среды (рис. 1)</w:t>
      </w:r>
    </w:p>
    <w:p w:rsidR="00B55BC2" w:rsidRPr="001C4192" w:rsidRDefault="00B55BC2" w:rsidP="001C4192">
      <w:pPr>
        <w:spacing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8A02A7">
        <w:rPr>
          <w:rFonts w:ascii="Times New Roman" w:hAnsi="Times New Roman"/>
          <w:b/>
          <w:i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1.25pt;height:180pt;mso-position-horizontal-relative:char;mso-position-vertical-relative:line">
            <v:imagedata r:id="rId5" o:title=""/>
          </v:shape>
        </w:pict>
      </w:r>
    </w:p>
    <w:p w:rsidR="00B55BC2" w:rsidRPr="001C4192" w:rsidRDefault="00B55BC2" w:rsidP="001C4192">
      <w:pPr>
        <w:spacing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1C4192">
        <w:rPr>
          <w:rFonts w:ascii="Times New Roman" w:hAnsi="Times New Roman"/>
          <w:b/>
          <w:i/>
          <w:sz w:val="26"/>
          <w:szCs w:val="26"/>
        </w:rPr>
        <w:t>1.2. Заполните схему: структура экологических издержек химического комбината</w:t>
      </w:r>
    </w:p>
    <w:p w:rsidR="00B55BC2" w:rsidRPr="001C4192" w:rsidRDefault="00B55BC2" w:rsidP="001C4192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8A02A7">
        <w:rPr>
          <w:rFonts w:ascii="Times New Roman" w:hAnsi="Times New Roman"/>
          <w:sz w:val="26"/>
          <w:szCs w:val="26"/>
        </w:rPr>
        <w:pict>
          <v:shape id="_x0000_i1026" type="#_x0000_t75" style="width:435.75pt;height:210.75pt;mso-position-horizontal-relative:char;mso-position-vertical-relative:line">
            <v:imagedata r:id="rId6" o:title=""/>
          </v:shape>
        </w:pict>
      </w:r>
    </w:p>
    <w:p w:rsidR="00B55BC2" w:rsidRPr="001C4192" w:rsidRDefault="00B55BC2" w:rsidP="001C4192">
      <w:pPr>
        <w:spacing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B55BC2" w:rsidRPr="001C4192" w:rsidRDefault="00B55BC2" w:rsidP="001C4192">
      <w:pPr>
        <w:spacing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  <w:r w:rsidRPr="001C4192">
        <w:rPr>
          <w:rFonts w:ascii="Times New Roman" w:hAnsi="Times New Roman"/>
          <w:b/>
          <w:i/>
          <w:sz w:val="26"/>
          <w:szCs w:val="26"/>
        </w:rPr>
        <w:t>1.</w:t>
      </w:r>
      <w:r>
        <w:rPr>
          <w:rFonts w:ascii="Times New Roman" w:hAnsi="Times New Roman"/>
          <w:b/>
          <w:i/>
          <w:sz w:val="26"/>
          <w:szCs w:val="26"/>
        </w:rPr>
        <w:t>3</w:t>
      </w:r>
      <w:r w:rsidRPr="001C4192">
        <w:rPr>
          <w:rFonts w:ascii="Times New Roman" w:hAnsi="Times New Roman"/>
          <w:b/>
          <w:i/>
          <w:sz w:val="26"/>
          <w:szCs w:val="26"/>
        </w:rPr>
        <w:t>.Зная суммарные затраты по улавливанию и обезвреживанию вредных выбросов промышленного предприятия, определите удельные и предельные издержки на их утилизацию (табл. 1).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557"/>
        <w:gridCol w:w="456"/>
        <w:gridCol w:w="566"/>
        <w:gridCol w:w="480"/>
        <w:gridCol w:w="466"/>
        <w:gridCol w:w="576"/>
        <w:gridCol w:w="614"/>
        <w:gridCol w:w="576"/>
        <w:gridCol w:w="634"/>
        <w:gridCol w:w="874"/>
      </w:tblGrid>
      <w:tr w:rsidR="00B55BC2" w:rsidRPr="001C4192" w:rsidTr="0032067F">
        <w:trPr>
          <w:trHeight w:hRule="exact" w:val="566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2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Объем обезвреживаемых отходов, т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2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6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6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5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6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8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7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2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9</w:t>
            </w:r>
          </w:p>
        </w:tc>
      </w:tr>
      <w:tr w:rsidR="00B55BC2" w:rsidRPr="001C4192" w:rsidTr="0032067F">
        <w:trPr>
          <w:trHeight w:hRule="exact" w:val="288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2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Суммарные затраты, тыс. р.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2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13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6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26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6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52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120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4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220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8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380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2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6200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320"/>
              <w:jc w:val="both"/>
              <w:rPr>
                <w:b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900</w:t>
            </w:r>
          </w:p>
        </w:tc>
      </w:tr>
      <w:tr w:rsidR="00B55BC2" w:rsidRPr="001C4192" w:rsidTr="0032067F">
        <w:trPr>
          <w:trHeight w:hRule="exact" w:val="288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2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Удельные издержки, тыс. р.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2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6.5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6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8.713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6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13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24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4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36.7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54.2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77.5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32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100</w:t>
            </w:r>
          </w:p>
        </w:tc>
      </w:tr>
      <w:tr w:rsidR="00B55BC2" w:rsidRPr="001C4192" w:rsidTr="0032067F">
        <w:trPr>
          <w:trHeight w:hRule="exact" w:val="288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2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Предельные издержки, тыс. р.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2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7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6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13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6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26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68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4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100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8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160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2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240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320"/>
              <w:jc w:val="both"/>
              <w:rPr>
                <w:rStyle w:val="11pt"/>
                <w:b w:val="0"/>
                <w:bCs/>
                <w:sz w:val="26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6"/>
                <w:lang w:eastAsia="ru-RU"/>
              </w:rPr>
              <w:t>280</w:t>
            </w:r>
          </w:p>
        </w:tc>
      </w:tr>
    </w:tbl>
    <w:p w:rsidR="00B55BC2" w:rsidRPr="001C4192" w:rsidRDefault="00B55BC2" w:rsidP="001C4192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B55BC2" w:rsidRPr="001C4192" w:rsidRDefault="00B55BC2" w:rsidP="001C4192">
      <w:pPr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 w:rsidRPr="001C4192">
        <w:rPr>
          <w:rFonts w:ascii="Times New Roman" w:hAnsi="Times New Roman"/>
          <w:i/>
          <w:sz w:val="26"/>
          <w:szCs w:val="26"/>
        </w:rPr>
        <w:t>Постройте по полученным данным кривые суммарных, удельных и  предельных природоохранных затрат, обозначив на ней суммарные издержки на природоохранную деятельность предприятия</w:t>
      </w:r>
    </w:p>
    <w:p w:rsidR="00B55BC2" w:rsidRDefault="00B55BC2" w:rsidP="001C4192">
      <w:pPr>
        <w:spacing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B55BC2" w:rsidRPr="001C4192" w:rsidRDefault="00B55BC2" w:rsidP="001C4192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1C4192">
        <w:rPr>
          <w:rFonts w:ascii="Times New Roman" w:hAnsi="Times New Roman"/>
          <w:b/>
          <w:i/>
          <w:sz w:val="26"/>
          <w:szCs w:val="26"/>
        </w:rPr>
        <w:t>2.Задания для аудиторной  работы.</w:t>
      </w:r>
    </w:p>
    <w:p w:rsidR="00B55BC2" w:rsidRDefault="00B55BC2" w:rsidP="001C4192">
      <w:pPr>
        <w:pStyle w:val="5"/>
        <w:shd w:val="clear" w:color="auto" w:fill="auto"/>
        <w:spacing w:after="296" w:line="240" w:lineRule="auto"/>
        <w:ind w:left="60" w:right="80" w:firstLine="580"/>
        <w:jc w:val="both"/>
      </w:pPr>
      <w:r>
        <w:rPr>
          <w:b/>
          <w:i/>
        </w:rPr>
        <w:t>2.</w:t>
      </w:r>
      <w:r w:rsidRPr="001C4192">
        <w:t>Предположим, что в результате производствен</w:t>
      </w:r>
      <w:r w:rsidRPr="001C4192">
        <w:softHyphen/>
        <w:t xml:space="preserve">ного процесса на химическом комбинате образуется 10 т отходов. В табл. 2 приведены данные </w:t>
      </w:r>
      <w:r w:rsidRPr="001C4192">
        <w:rPr>
          <w:rStyle w:val="a6"/>
          <w:iCs/>
          <w:lang w:eastAsia="ru-RU"/>
        </w:rPr>
        <w:t>суммарных затрат</w:t>
      </w:r>
      <w:r w:rsidRPr="001C4192">
        <w:t xml:space="preserve"> комбината по их обез</w:t>
      </w:r>
      <w:r w:rsidRPr="001C4192">
        <w:softHyphen/>
        <w:t>вреживанию. В последней графе прочерк означает, что обезвреживание выбро</w:t>
      </w:r>
      <w:r w:rsidRPr="001C4192">
        <w:softHyphen/>
        <w:t xml:space="preserve">сов до нуля невозможно, поэтому затраты на такую очистку стремятся к бесконечности.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2947"/>
        <w:gridCol w:w="480"/>
        <w:gridCol w:w="528"/>
        <w:gridCol w:w="624"/>
        <w:gridCol w:w="634"/>
        <w:gridCol w:w="600"/>
        <w:gridCol w:w="600"/>
        <w:gridCol w:w="614"/>
        <w:gridCol w:w="600"/>
        <w:gridCol w:w="638"/>
        <w:gridCol w:w="576"/>
      </w:tblGrid>
      <w:tr w:rsidR="00B55BC2" w:rsidRPr="001C4192" w:rsidTr="001C4192">
        <w:trPr>
          <w:trHeight w:hRule="exact" w:val="566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2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 xml:space="preserve">Объем обезвреживаемых отходов, т </w:t>
            </w:r>
            <w:r w:rsidRPr="001C4192">
              <w:rPr>
                <w:rStyle w:val="11pt1"/>
                <w:b/>
                <w:iCs/>
                <w:sz w:val="24"/>
                <w:szCs w:val="24"/>
                <w:lang w:eastAsia="ru-RU"/>
              </w:rPr>
              <w:t>(Х)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4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4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6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2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B55BC2" w:rsidRPr="001C4192" w:rsidTr="001C4192">
        <w:trPr>
          <w:trHeight w:hRule="exact" w:val="571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2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Суммарные затраты, тыс. р.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4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4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12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ind w:left="22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BC2" w:rsidRPr="001C4192" w:rsidRDefault="00B55BC2" w:rsidP="001C4192">
            <w:pPr>
              <w:pStyle w:val="5"/>
              <w:shd w:val="clear" w:color="auto" w:fill="auto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B55BC2" w:rsidRDefault="00B55BC2" w:rsidP="000524EC">
      <w:pPr>
        <w:jc w:val="both"/>
        <w:rPr>
          <w:b/>
        </w:rPr>
      </w:pPr>
    </w:p>
    <w:p w:rsidR="00B55BC2" w:rsidRPr="000524EC" w:rsidRDefault="00B55BC2" w:rsidP="000524EC">
      <w:pPr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524EC">
        <w:rPr>
          <w:rFonts w:ascii="Times New Roman" w:hAnsi="Times New Roman"/>
          <w:b/>
          <w:sz w:val="26"/>
          <w:szCs w:val="26"/>
        </w:rPr>
        <w:t>Задание.2.1</w:t>
      </w:r>
      <w:r w:rsidRPr="000524EC">
        <w:rPr>
          <w:rFonts w:ascii="Times New Roman" w:hAnsi="Times New Roman"/>
          <w:sz w:val="26"/>
          <w:szCs w:val="26"/>
        </w:rPr>
        <w:t>. Используя данные таблицы 2 заполните пустые строки таблицы 3 и постройте  кривые  предельных экологических издержек (затрат) предприятия и стоимости  предельного  экономического ущерба ОС. Графически определите экономическую стоимость АПОС?</w:t>
      </w:r>
    </w:p>
    <w:p w:rsidR="00B55BC2" w:rsidRPr="001C4192" w:rsidRDefault="00B55BC2" w:rsidP="001C4192">
      <w:pPr>
        <w:framePr w:w="8842" w:wrap="notBeside" w:vAnchor="text" w:hAnchor="text" w:xAlign="center" w:y="1"/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Style w:val="a7"/>
          <w:b w:val="0"/>
          <w:sz w:val="26"/>
          <w:szCs w:val="26"/>
          <w:lang w:eastAsia="en-US"/>
        </w:rPr>
        <w:t>Таблица 3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947"/>
        <w:gridCol w:w="480"/>
        <w:gridCol w:w="528"/>
        <w:gridCol w:w="624"/>
        <w:gridCol w:w="634"/>
        <w:gridCol w:w="600"/>
        <w:gridCol w:w="600"/>
        <w:gridCol w:w="614"/>
        <w:gridCol w:w="600"/>
        <w:gridCol w:w="638"/>
        <w:gridCol w:w="576"/>
      </w:tblGrid>
      <w:tr w:rsidR="00B55BC2" w:rsidRPr="001C4192" w:rsidTr="00290722">
        <w:trPr>
          <w:trHeight w:hRule="exact" w:val="566"/>
          <w:jc w:val="center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 xml:space="preserve">Объем обезвреживаемых отходов, т </w:t>
            </w:r>
            <w:r w:rsidRPr="001C4192">
              <w:rPr>
                <w:rStyle w:val="11pt1"/>
                <w:b/>
                <w:iCs/>
                <w:sz w:val="24"/>
                <w:szCs w:val="24"/>
                <w:lang w:eastAsia="ru-RU"/>
              </w:rPr>
              <w:t>(Х)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4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4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6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2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B55BC2" w:rsidRPr="001C4192" w:rsidTr="00290722">
        <w:trPr>
          <w:trHeight w:hRule="exact" w:val="571"/>
          <w:jc w:val="center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Суммарные затраты, тыс. р.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4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4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20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55BC2" w:rsidRPr="001C4192" w:rsidTr="00290722">
        <w:trPr>
          <w:trHeight w:hRule="exact" w:val="571"/>
          <w:jc w:val="center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Удельные издержки, тыс. р.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4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12.5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33.3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68.8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2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</w:p>
        </w:tc>
      </w:tr>
      <w:tr w:rsidR="00B55BC2" w:rsidRPr="001C4192" w:rsidTr="00290722">
        <w:trPr>
          <w:trHeight w:hRule="exact" w:val="571"/>
          <w:jc w:val="center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Предельные издержки, тыс. р.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4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4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2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</w:p>
        </w:tc>
      </w:tr>
      <w:tr w:rsidR="00B55BC2" w:rsidRPr="001C4192" w:rsidTr="00290722">
        <w:trPr>
          <w:trHeight w:hRule="exact" w:val="974"/>
          <w:jc w:val="center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Величина удельного  экономического ущерба ОС, тыс. р.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4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4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12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0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ind w:left="220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  <w:r w:rsidRPr="001C4192">
              <w:rPr>
                <w:rStyle w:val="11pt"/>
                <w:b w:val="0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5BC2" w:rsidRPr="001C4192" w:rsidRDefault="00B55BC2" w:rsidP="00290722">
            <w:pPr>
              <w:pStyle w:val="5"/>
              <w:framePr w:w="8842" w:wrap="notBeside" w:vAnchor="text" w:hAnchor="text" w:xAlign="center" w:y="1"/>
              <w:shd w:val="clear" w:color="auto" w:fill="auto"/>
              <w:spacing w:after="0" w:line="240" w:lineRule="auto"/>
              <w:jc w:val="both"/>
              <w:rPr>
                <w:rStyle w:val="11pt"/>
                <w:b w:val="0"/>
                <w:bCs/>
                <w:sz w:val="24"/>
                <w:szCs w:val="24"/>
                <w:lang w:eastAsia="ru-RU"/>
              </w:rPr>
            </w:pPr>
          </w:p>
        </w:tc>
      </w:tr>
    </w:tbl>
    <w:p w:rsidR="00B55BC2" w:rsidRDefault="00B55BC2" w:rsidP="000524EC">
      <w:pPr>
        <w:jc w:val="both"/>
        <w:rPr>
          <w:rFonts w:ascii="Times New Roman" w:hAnsi="Times New Roman"/>
          <w:b/>
          <w:i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B55BC2" w:rsidRDefault="00B55BC2" w:rsidP="000524EC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524EC">
        <w:rPr>
          <w:rFonts w:ascii="Times New Roman" w:hAnsi="Times New Roman"/>
          <w:b/>
          <w:i/>
          <w:color w:val="000000"/>
          <w:sz w:val="26"/>
          <w:szCs w:val="26"/>
          <w:lang w:eastAsia="ru-RU"/>
        </w:rPr>
        <w:t>Важно:</w:t>
      </w:r>
      <w:r w:rsidRPr="000524E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При построении кривых принять к сведению, что: </w:t>
      </w:r>
    </w:p>
    <w:p w:rsidR="00B55BC2" w:rsidRDefault="00B55BC2" w:rsidP="000524EC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524EC">
        <w:rPr>
          <w:rFonts w:ascii="Times New Roman" w:hAnsi="Times New Roman"/>
          <w:color w:val="000000"/>
          <w:sz w:val="26"/>
          <w:szCs w:val="26"/>
          <w:lang w:eastAsia="ru-RU"/>
        </w:rPr>
        <w:t>а) за счет АПОС окружающая среда  может утилизировать не более 4 тонн отходов комбината ,</w:t>
      </w:r>
    </w:p>
    <w:p w:rsidR="00B55BC2" w:rsidRPr="000524EC" w:rsidRDefault="00B55BC2" w:rsidP="000524EC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524E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б) при построение графических зависимостей используйте следующие функциональные зависимости предельные издержки = f (Q 1), стоимость предельного экономического ущерба определяется зависимостью ЭУ=а(Q </w:t>
      </w:r>
      <w:r>
        <w:rPr>
          <w:rFonts w:ascii="Times New Roman" w:hAnsi="Times New Roman"/>
          <w:color w:val="000000"/>
          <w:sz w:val="26"/>
          <w:szCs w:val="26"/>
          <w:vertAlign w:val="subscript"/>
          <w:lang w:eastAsia="ru-RU"/>
        </w:rPr>
        <w:t>2</w:t>
      </w:r>
      <w:r w:rsidRPr="000524E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)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eastAsia="ru-RU"/>
        </w:rPr>
        <w:t>2</w:t>
      </w:r>
      <w:r w:rsidRPr="000524E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, где а=10 тыс. р., Q</w:t>
      </w:r>
      <w:r>
        <w:rPr>
          <w:rFonts w:ascii="Times New Roman" w:hAnsi="Times New Roman"/>
          <w:color w:val="000000"/>
          <w:sz w:val="26"/>
          <w:szCs w:val="26"/>
          <w:vertAlign w:val="subscript"/>
          <w:lang w:eastAsia="ru-RU"/>
        </w:rPr>
        <w:t>1</w:t>
      </w:r>
      <w:r w:rsidRPr="000524E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-  количество улавливаемых выбросов за счет очистных сооружений ,  Q</w:t>
      </w:r>
      <w:r>
        <w:rPr>
          <w:rFonts w:ascii="Times New Roman" w:hAnsi="Times New Roman"/>
          <w:color w:val="000000"/>
          <w:sz w:val="26"/>
          <w:szCs w:val="26"/>
          <w:vertAlign w:val="subscript"/>
          <w:lang w:eastAsia="ru-RU"/>
        </w:rPr>
        <w:t>2</w:t>
      </w:r>
      <w:r w:rsidRPr="000524E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–количество выбросов , попавших в ОС и приведших к экономическому ущербу. Для данной задачи выполняется уравнение баланса Q</w:t>
      </w:r>
      <w:r>
        <w:rPr>
          <w:rFonts w:ascii="Times New Roman" w:hAnsi="Times New Roman"/>
          <w:color w:val="000000"/>
          <w:sz w:val="26"/>
          <w:szCs w:val="26"/>
          <w:vertAlign w:val="subscript"/>
          <w:lang w:eastAsia="ru-RU"/>
        </w:rPr>
        <w:t>1</w:t>
      </w:r>
      <w:r w:rsidRPr="000524E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+ Q</w:t>
      </w:r>
      <w:r>
        <w:rPr>
          <w:rFonts w:ascii="Times New Roman" w:hAnsi="Times New Roman"/>
          <w:color w:val="000000"/>
          <w:sz w:val="26"/>
          <w:szCs w:val="26"/>
          <w:vertAlign w:val="subscript"/>
          <w:lang w:eastAsia="ru-RU"/>
        </w:rPr>
        <w:t>2</w:t>
      </w:r>
      <w:r w:rsidRPr="000524E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=</w:t>
      </w:r>
      <w:r w:rsidRPr="003165C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val="en-US" w:eastAsia="ru-RU"/>
        </w:rPr>
        <w:t>X</w:t>
      </w:r>
      <w:r w:rsidRPr="003165CE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=</w:t>
      </w:r>
      <w:r w:rsidRPr="000524EC">
        <w:rPr>
          <w:rFonts w:ascii="Times New Roman" w:hAnsi="Times New Roman"/>
          <w:color w:val="000000"/>
          <w:sz w:val="26"/>
          <w:szCs w:val="26"/>
          <w:lang w:eastAsia="ru-RU"/>
        </w:rPr>
        <w:t>10 т.</w:t>
      </w:r>
    </w:p>
    <w:p w:rsidR="00B55BC2" w:rsidRPr="000524EC" w:rsidRDefault="00B55BC2" w:rsidP="000524EC">
      <w:pPr>
        <w:spacing w:line="240" w:lineRule="auto"/>
        <w:rPr>
          <w:rFonts w:ascii="Times New Roman" w:hAnsi="Times New Roman"/>
          <w:sz w:val="26"/>
          <w:szCs w:val="26"/>
        </w:rPr>
      </w:pPr>
      <w:r w:rsidRPr="000524EC">
        <w:rPr>
          <w:rFonts w:ascii="Times New Roman" w:hAnsi="Times New Roman"/>
          <w:b/>
          <w:sz w:val="26"/>
          <w:szCs w:val="26"/>
        </w:rPr>
        <w:t>Задание 2.2.</w:t>
      </w:r>
      <w:r w:rsidRPr="000524EC">
        <w:rPr>
          <w:rFonts w:ascii="Times New Roman" w:hAnsi="Times New Roman"/>
          <w:sz w:val="26"/>
          <w:szCs w:val="26"/>
        </w:rPr>
        <w:t xml:space="preserve">Проведите анализ изменения величины суммарных, удельных и предельных экологических издержек предприятия, величины удельного экономического ущерба   с ростом величины выбросов. </w:t>
      </w:r>
    </w:p>
    <w:p w:rsidR="00B55BC2" w:rsidRPr="001C4192" w:rsidRDefault="00B55BC2" w:rsidP="001C4192">
      <w:pPr>
        <w:spacing w:after="0" w:line="240" w:lineRule="auto"/>
        <w:jc w:val="both"/>
        <w:rPr>
          <w:rFonts w:ascii="Times New Roman" w:hAnsi="Times New Roman"/>
          <w:b/>
          <w:i/>
          <w:sz w:val="26"/>
          <w:szCs w:val="26"/>
        </w:rPr>
      </w:pPr>
    </w:p>
    <w:p w:rsidR="00B55BC2" w:rsidRPr="001C4192" w:rsidRDefault="00B55BC2" w:rsidP="001C4192">
      <w:pPr>
        <w:pStyle w:val="5"/>
        <w:shd w:val="clear" w:color="auto" w:fill="auto"/>
        <w:spacing w:after="0" w:line="240" w:lineRule="auto"/>
        <w:ind w:left="20" w:right="40" w:firstLine="560"/>
        <w:jc w:val="both"/>
      </w:pPr>
      <w:bookmarkStart w:id="1" w:name="_Toc105410173"/>
    </w:p>
    <w:p w:rsidR="00B55BC2" w:rsidRPr="001C4192" w:rsidRDefault="00B55BC2" w:rsidP="001C4192">
      <w:pPr>
        <w:pStyle w:val="5"/>
        <w:shd w:val="clear" w:color="auto" w:fill="auto"/>
        <w:spacing w:after="0" w:line="240" w:lineRule="auto"/>
        <w:ind w:left="20" w:right="40" w:firstLine="560"/>
        <w:jc w:val="both"/>
      </w:pPr>
    </w:p>
    <w:p w:rsidR="00B55BC2" w:rsidRPr="001C4192" w:rsidRDefault="00B55BC2" w:rsidP="001C4192">
      <w:pPr>
        <w:pStyle w:val="5"/>
        <w:shd w:val="clear" w:color="auto" w:fill="auto"/>
        <w:spacing w:after="0" w:line="240" w:lineRule="auto"/>
        <w:ind w:left="20" w:right="40" w:firstLine="560"/>
        <w:jc w:val="both"/>
      </w:pPr>
    </w:p>
    <w:p w:rsidR="00B55BC2" w:rsidRPr="001C4192" w:rsidRDefault="00B55BC2" w:rsidP="001C4192">
      <w:pPr>
        <w:pStyle w:val="5"/>
        <w:shd w:val="clear" w:color="auto" w:fill="auto"/>
        <w:spacing w:after="0" w:line="240" w:lineRule="auto"/>
        <w:ind w:left="20" w:right="40" w:firstLine="560"/>
        <w:jc w:val="both"/>
      </w:pPr>
    </w:p>
    <w:p w:rsidR="00B55BC2" w:rsidRPr="001C4192" w:rsidRDefault="00B55BC2" w:rsidP="001C4192">
      <w:pPr>
        <w:pStyle w:val="5"/>
        <w:shd w:val="clear" w:color="auto" w:fill="auto"/>
        <w:spacing w:after="0" w:line="240" w:lineRule="auto"/>
        <w:ind w:left="20" w:right="40" w:firstLine="560"/>
        <w:jc w:val="both"/>
      </w:pPr>
    </w:p>
    <w:p w:rsidR="00B55BC2" w:rsidRPr="001C4192" w:rsidRDefault="00B55BC2" w:rsidP="001C4192">
      <w:pPr>
        <w:pStyle w:val="5"/>
        <w:shd w:val="clear" w:color="auto" w:fill="auto"/>
        <w:spacing w:after="0" w:line="240" w:lineRule="auto"/>
        <w:ind w:left="20" w:right="40" w:firstLine="560"/>
        <w:jc w:val="both"/>
      </w:pPr>
    </w:p>
    <w:p w:rsidR="00B55BC2" w:rsidRPr="001C4192" w:rsidRDefault="00B55BC2" w:rsidP="001C4192">
      <w:pPr>
        <w:pStyle w:val="5"/>
        <w:shd w:val="clear" w:color="auto" w:fill="auto"/>
        <w:spacing w:after="0" w:line="240" w:lineRule="auto"/>
        <w:ind w:left="20" w:right="40" w:firstLine="560"/>
        <w:jc w:val="both"/>
      </w:pPr>
    </w:p>
    <w:p w:rsidR="00B55BC2" w:rsidRPr="001C4192" w:rsidRDefault="00B55BC2" w:rsidP="001C4192">
      <w:pPr>
        <w:pStyle w:val="5"/>
        <w:shd w:val="clear" w:color="auto" w:fill="auto"/>
        <w:spacing w:after="0" w:line="240" w:lineRule="auto"/>
        <w:ind w:left="20" w:right="40" w:firstLine="560"/>
        <w:jc w:val="both"/>
      </w:pPr>
    </w:p>
    <w:p w:rsidR="00B55BC2" w:rsidRPr="001C4192" w:rsidRDefault="00B55BC2" w:rsidP="001C4192">
      <w:pPr>
        <w:pStyle w:val="5"/>
        <w:shd w:val="clear" w:color="auto" w:fill="auto"/>
        <w:spacing w:after="0" w:line="240" w:lineRule="auto"/>
        <w:ind w:left="20" w:right="40" w:firstLine="560"/>
        <w:jc w:val="both"/>
      </w:pPr>
    </w:p>
    <w:p w:rsidR="00B55BC2" w:rsidRDefault="00B55BC2" w:rsidP="00291624">
      <w:pPr>
        <w:pStyle w:val="5"/>
        <w:shd w:val="clear" w:color="auto" w:fill="auto"/>
        <w:spacing w:after="0"/>
        <w:ind w:left="20" w:right="40" w:firstLine="560"/>
        <w:jc w:val="both"/>
      </w:pPr>
    </w:p>
    <w:p w:rsidR="00B55BC2" w:rsidRDefault="00B55BC2" w:rsidP="00291624">
      <w:pPr>
        <w:pStyle w:val="5"/>
        <w:shd w:val="clear" w:color="auto" w:fill="auto"/>
        <w:spacing w:after="0"/>
        <w:ind w:left="20" w:right="40" w:firstLine="560"/>
        <w:jc w:val="both"/>
      </w:pPr>
    </w:p>
    <w:sectPr w:rsidR="00B55BC2" w:rsidSect="00880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5A6C6F"/>
    <w:multiLevelType w:val="hybridMultilevel"/>
    <w:tmpl w:val="4768E9FE"/>
    <w:lvl w:ilvl="0" w:tplc="0419000F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2">
    <w:nsid w:val="06BC17C9"/>
    <w:multiLevelType w:val="hybridMultilevel"/>
    <w:tmpl w:val="1AB047A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9B09C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55763BE"/>
    <w:multiLevelType w:val="hybridMultilevel"/>
    <w:tmpl w:val="A93E3498"/>
    <w:lvl w:ilvl="0" w:tplc="7F9E446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D86140"/>
    <w:multiLevelType w:val="hybridMultilevel"/>
    <w:tmpl w:val="E2FA3C72"/>
    <w:lvl w:ilvl="0" w:tplc="0BAE8962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91448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>
    <w:nsid w:val="19D656B6"/>
    <w:multiLevelType w:val="hybridMultilevel"/>
    <w:tmpl w:val="2FEE3062"/>
    <w:lvl w:ilvl="0" w:tplc="22100A8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E9457DF"/>
    <w:multiLevelType w:val="singleLevel"/>
    <w:tmpl w:val="5C267E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9">
    <w:nsid w:val="21EC2167"/>
    <w:multiLevelType w:val="hybridMultilevel"/>
    <w:tmpl w:val="4F2A60CC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0">
    <w:nsid w:val="24517E68"/>
    <w:multiLevelType w:val="hybridMultilevel"/>
    <w:tmpl w:val="50B6C6B2"/>
    <w:lvl w:ilvl="0" w:tplc="C158E44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61A7340"/>
    <w:multiLevelType w:val="hybridMultilevel"/>
    <w:tmpl w:val="1408DE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3E5E95"/>
    <w:multiLevelType w:val="hybridMultilevel"/>
    <w:tmpl w:val="D53E2B0E"/>
    <w:lvl w:ilvl="0" w:tplc="A346464A">
      <w:start w:val="5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3">
    <w:nsid w:val="282C5559"/>
    <w:multiLevelType w:val="hybridMultilevel"/>
    <w:tmpl w:val="3428517E"/>
    <w:lvl w:ilvl="0" w:tplc="6FA22CC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286F5F19"/>
    <w:multiLevelType w:val="hybridMultilevel"/>
    <w:tmpl w:val="A470ECE8"/>
    <w:lvl w:ilvl="0" w:tplc="0184602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A826C7F"/>
    <w:multiLevelType w:val="hybridMultilevel"/>
    <w:tmpl w:val="7506C9B6"/>
    <w:lvl w:ilvl="0" w:tplc="E08AA60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D391A9C"/>
    <w:multiLevelType w:val="hybridMultilevel"/>
    <w:tmpl w:val="EF565182"/>
    <w:lvl w:ilvl="0" w:tplc="04190001">
      <w:start w:val="1"/>
      <w:numFmt w:val="bullet"/>
      <w:lvlText w:val=""/>
      <w:lvlJc w:val="left"/>
      <w:pPr>
        <w:tabs>
          <w:tab w:val="num" w:pos="945"/>
        </w:tabs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7">
    <w:nsid w:val="35000441"/>
    <w:multiLevelType w:val="hybridMultilevel"/>
    <w:tmpl w:val="DCC88D94"/>
    <w:lvl w:ilvl="0" w:tplc="EF648FC8">
      <w:start w:val="1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7CB24F7"/>
    <w:multiLevelType w:val="hybridMultilevel"/>
    <w:tmpl w:val="FDA67B3E"/>
    <w:lvl w:ilvl="0" w:tplc="A0A2EE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E0513A6"/>
    <w:multiLevelType w:val="hybridMultilevel"/>
    <w:tmpl w:val="13CA90BA"/>
    <w:lvl w:ilvl="0" w:tplc="DDFCAADA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C306343A">
      <w:start w:val="2"/>
      <w:numFmt w:val="decimal"/>
      <w:lvlText w:val="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0">
    <w:nsid w:val="3E9A52AF"/>
    <w:multiLevelType w:val="hybridMultilevel"/>
    <w:tmpl w:val="2AFC76FA"/>
    <w:lvl w:ilvl="0" w:tplc="58E00102">
      <w:start w:val="1"/>
      <w:numFmt w:val="decimal"/>
      <w:lvlText w:val="%1."/>
      <w:lvlJc w:val="left"/>
      <w:pPr>
        <w:ind w:left="10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21">
    <w:nsid w:val="422F591C"/>
    <w:multiLevelType w:val="hybridMultilevel"/>
    <w:tmpl w:val="B718C3B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3456CD1"/>
    <w:multiLevelType w:val="hybridMultilevel"/>
    <w:tmpl w:val="89005BA6"/>
    <w:lvl w:ilvl="0" w:tplc="7944A89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78A3EC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4">
    <w:nsid w:val="49BE42E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>
    <w:nsid w:val="4BB47904"/>
    <w:multiLevelType w:val="hybridMultilevel"/>
    <w:tmpl w:val="B8BEEA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4E3162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50A34463"/>
    <w:multiLevelType w:val="hybridMultilevel"/>
    <w:tmpl w:val="17AEDD0E"/>
    <w:lvl w:ilvl="0" w:tplc="06FE7C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0C9750A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517B2626"/>
    <w:multiLevelType w:val="hybridMultilevel"/>
    <w:tmpl w:val="A3E4E838"/>
    <w:lvl w:ilvl="0" w:tplc="A484F9EC">
      <w:start w:val="1"/>
      <w:numFmt w:val="decimal"/>
      <w:lvlText w:val="%1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cs="Times New Roman"/>
      </w:rPr>
    </w:lvl>
    <w:lvl w:ilvl="1" w:tplc="640A27F0">
      <w:start w:val="2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78F4EA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585334BB"/>
    <w:multiLevelType w:val="hybridMultilevel"/>
    <w:tmpl w:val="A1A25A9E"/>
    <w:lvl w:ilvl="0" w:tplc="ECB44E28">
      <w:start w:val="1"/>
      <w:numFmt w:val="decimal"/>
      <w:lvlText w:val="%1"/>
      <w:lvlJc w:val="righ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5E2033D7"/>
    <w:multiLevelType w:val="singleLevel"/>
    <w:tmpl w:val="6F384290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3">
    <w:nsid w:val="61D908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4">
    <w:nsid w:val="625F0FA9"/>
    <w:multiLevelType w:val="hybridMultilevel"/>
    <w:tmpl w:val="6BAAEA04"/>
    <w:lvl w:ilvl="0" w:tplc="16CE538A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45A1BB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>
    <w:nsid w:val="6E8815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7">
    <w:nsid w:val="7304402D"/>
    <w:multiLevelType w:val="singleLevel"/>
    <w:tmpl w:val="5C267ED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8">
    <w:nsid w:val="73804048"/>
    <w:multiLevelType w:val="hybridMultilevel"/>
    <w:tmpl w:val="8668B908"/>
    <w:lvl w:ilvl="0" w:tplc="F9A4D4C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3C82267"/>
    <w:multiLevelType w:val="hybridMultilevel"/>
    <w:tmpl w:val="7B2602DC"/>
    <w:lvl w:ilvl="0" w:tplc="1F0EE302">
      <w:start w:val="10"/>
      <w:numFmt w:val="decimal"/>
      <w:lvlText w:val="%1."/>
      <w:lvlJc w:val="left"/>
      <w:pPr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0">
    <w:nsid w:val="790177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>
    <w:nsid w:val="79F32FB9"/>
    <w:multiLevelType w:val="multilevel"/>
    <w:tmpl w:val="FFB8E28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2"/>
  </w:num>
  <w:num w:numId="2">
    <w:abstractNumId w:val="13"/>
  </w:num>
  <w:num w:numId="3">
    <w:abstractNumId w:val="14"/>
  </w:num>
  <w:num w:numId="4">
    <w:abstractNumId w:val="17"/>
  </w:num>
  <w:num w:numId="5">
    <w:abstractNumId w:val="38"/>
  </w:num>
  <w:num w:numId="6">
    <w:abstractNumId w:val="2"/>
  </w:num>
  <w:num w:numId="7">
    <w:abstractNumId w:val="31"/>
  </w:num>
  <w:num w:numId="8">
    <w:abstractNumId w:val="18"/>
  </w:num>
  <w:num w:numId="9">
    <w:abstractNumId w:val="27"/>
  </w:num>
  <w:num w:numId="10">
    <w:abstractNumId w:val="10"/>
  </w:num>
  <w:num w:numId="11">
    <w:abstractNumId w:val="34"/>
  </w:num>
  <w:num w:numId="12">
    <w:abstractNumId w:val="5"/>
  </w:num>
  <w:num w:numId="13">
    <w:abstractNumId w:val="4"/>
  </w:num>
  <w:num w:numId="14">
    <w:abstractNumId w:val="7"/>
  </w:num>
  <w:num w:numId="15">
    <w:abstractNumId w:val="19"/>
  </w:num>
  <w:num w:numId="16">
    <w:abstractNumId w:val="15"/>
  </w:num>
  <w:num w:numId="17">
    <w:abstractNumId w:val="29"/>
  </w:num>
  <w:num w:numId="18">
    <w:abstractNumId w:val="32"/>
  </w:num>
  <w:num w:numId="19">
    <w:abstractNumId w:val="0"/>
  </w:num>
  <w:num w:numId="20">
    <w:abstractNumId w:val="37"/>
  </w:num>
  <w:num w:numId="21">
    <w:abstractNumId w:val="8"/>
  </w:num>
  <w:num w:numId="22">
    <w:abstractNumId w:val="33"/>
  </w:num>
  <w:num w:numId="23">
    <w:abstractNumId w:val="3"/>
  </w:num>
  <w:num w:numId="24">
    <w:abstractNumId w:val="23"/>
  </w:num>
  <w:num w:numId="25">
    <w:abstractNumId w:val="26"/>
  </w:num>
  <w:num w:numId="26">
    <w:abstractNumId w:val="36"/>
  </w:num>
  <w:num w:numId="27">
    <w:abstractNumId w:val="6"/>
  </w:num>
  <w:num w:numId="28">
    <w:abstractNumId w:val="28"/>
  </w:num>
  <w:num w:numId="29">
    <w:abstractNumId w:val="30"/>
  </w:num>
  <w:num w:numId="30">
    <w:abstractNumId w:val="40"/>
  </w:num>
  <w:num w:numId="31">
    <w:abstractNumId w:val="35"/>
  </w:num>
  <w:num w:numId="32">
    <w:abstractNumId w:val="24"/>
  </w:num>
  <w:num w:numId="33">
    <w:abstractNumId w:val="21"/>
  </w:num>
  <w:num w:numId="34">
    <w:abstractNumId w:val="25"/>
  </w:num>
  <w:num w:numId="35">
    <w:abstractNumId w:val="12"/>
  </w:num>
  <w:num w:numId="36">
    <w:abstractNumId w:val="39"/>
  </w:num>
  <w:num w:numId="37">
    <w:abstractNumId w:val="20"/>
  </w:num>
  <w:num w:numId="38">
    <w:abstractNumId w:val="9"/>
  </w:num>
  <w:num w:numId="39">
    <w:abstractNumId w:val="1"/>
  </w:num>
  <w:num w:numId="40">
    <w:abstractNumId w:val="16"/>
  </w:num>
  <w:num w:numId="41">
    <w:abstractNumId w:val="41"/>
  </w:num>
  <w:num w:numId="4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54C"/>
    <w:rsid w:val="00003D7D"/>
    <w:rsid w:val="0005100F"/>
    <w:rsid w:val="000524EC"/>
    <w:rsid w:val="00055714"/>
    <w:rsid w:val="000770F4"/>
    <w:rsid w:val="00097B76"/>
    <w:rsid w:val="00111FDE"/>
    <w:rsid w:val="00154FDA"/>
    <w:rsid w:val="001645E9"/>
    <w:rsid w:val="00182C35"/>
    <w:rsid w:val="0019791B"/>
    <w:rsid w:val="001B2CF0"/>
    <w:rsid w:val="001C4192"/>
    <w:rsid w:val="001F25A5"/>
    <w:rsid w:val="00217AC9"/>
    <w:rsid w:val="00226553"/>
    <w:rsid w:val="00260519"/>
    <w:rsid w:val="00272D8B"/>
    <w:rsid w:val="00275335"/>
    <w:rsid w:val="00290722"/>
    <w:rsid w:val="00291624"/>
    <w:rsid w:val="0029344B"/>
    <w:rsid w:val="002D2B40"/>
    <w:rsid w:val="00315F1D"/>
    <w:rsid w:val="003165CE"/>
    <w:rsid w:val="0032067F"/>
    <w:rsid w:val="00333A19"/>
    <w:rsid w:val="003763C8"/>
    <w:rsid w:val="00392ED2"/>
    <w:rsid w:val="00414A0C"/>
    <w:rsid w:val="00486C0F"/>
    <w:rsid w:val="004B04A3"/>
    <w:rsid w:val="004D7A21"/>
    <w:rsid w:val="005029FA"/>
    <w:rsid w:val="00503E0B"/>
    <w:rsid w:val="005D4243"/>
    <w:rsid w:val="0062277B"/>
    <w:rsid w:val="0066054C"/>
    <w:rsid w:val="00703C59"/>
    <w:rsid w:val="00754D94"/>
    <w:rsid w:val="00790E53"/>
    <w:rsid w:val="007D74EE"/>
    <w:rsid w:val="007F3A8D"/>
    <w:rsid w:val="00800EFA"/>
    <w:rsid w:val="00823A90"/>
    <w:rsid w:val="00833E6E"/>
    <w:rsid w:val="008629F3"/>
    <w:rsid w:val="00880549"/>
    <w:rsid w:val="008A02A7"/>
    <w:rsid w:val="008A31B4"/>
    <w:rsid w:val="008D29AE"/>
    <w:rsid w:val="0092410E"/>
    <w:rsid w:val="009265C2"/>
    <w:rsid w:val="009337C5"/>
    <w:rsid w:val="00960BD7"/>
    <w:rsid w:val="00965927"/>
    <w:rsid w:val="009B0AE5"/>
    <w:rsid w:val="00A23166"/>
    <w:rsid w:val="00A31B56"/>
    <w:rsid w:val="00AA66A8"/>
    <w:rsid w:val="00B05B9D"/>
    <w:rsid w:val="00B55BC2"/>
    <w:rsid w:val="00B7612D"/>
    <w:rsid w:val="00B91DDF"/>
    <w:rsid w:val="00BB03C7"/>
    <w:rsid w:val="00C07E92"/>
    <w:rsid w:val="00C22FFD"/>
    <w:rsid w:val="00C33913"/>
    <w:rsid w:val="00C87AF4"/>
    <w:rsid w:val="00D62282"/>
    <w:rsid w:val="00D6280D"/>
    <w:rsid w:val="00E131B7"/>
    <w:rsid w:val="00ED54C2"/>
    <w:rsid w:val="00EE12D9"/>
    <w:rsid w:val="00EF1160"/>
    <w:rsid w:val="00F31557"/>
    <w:rsid w:val="00F418B0"/>
    <w:rsid w:val="00FA1810"/>
    <w:rsid w:val="00FA6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B05B9D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60519"/>
    <w:pPr>
      <w:keepNext/>
      <w:suppressAutoHyphens/>
      <w:spacing w:after="0" w:line="312" w:lineRule="auto"/>
      <w:jc w:val="center"/>
      <w:outlineLvl w:val="0"/>
    </w:pPr>
    <w:rPr>
      <w:rFonts w:ascii="Times New Roman" w:eastAsia="Times New Roman" w:hAnsi="Times New Roman"/>
      <w:b/>
      <w:caps/>
      <w:kern w:val="28"/>
      <w:sz w:val="30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25A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60519"/>
    <w:pPr>
      <w:keepNext/>
      <w:suppressAutoHyphens/>
      <w:spacing w:before="240" w:after="60" w:line="360" w:lineRule="auto"/>
      <w:jc w:val="both"/>
      <w:outlineLvl w:val="2"/>
    </w:pPr>
    <w:rPr>
      <w:rFonts w:ascii="Times New Roman" w:eastAsia="Times New Roman" w:hAnsi="Times New Roman"/>
      <w:sz w:val="28"/>
      <w:szCs w:val="20"/>
      <w:u w:val="single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60519"/>
    <w:rPr>
      <w:rFonts w:ascii="Times New Roman" w:hAnsi="Times New Roman" w:cs="Times New Roman"/>
      <w:b/>
      <w:caps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F25A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60519"/>
    <w:rPr>
      <w:rFonts w:ascii="Times New Roman" w:hAnsi="Times New Roman" w:cs="Times New Roman"/>
      <w:sz w:val="20"/>
      <w:szCs w:val="20"/>
      <w:u w:val="single"/>
      <w:lang w:eastAsia="ru-RU"/>
    </w:rPr>
  </w:style>
  <w:style w:type="paragraph" w:styleId="ListParagraph">
    <w:name w:val="List Paragraph"/>
    <w:basedOn w:val="Normal"/>
    <w:uiPriority w:val="99"/>
    <w:qFormat/>
    <w:rsid w:val="0005100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EF1160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F1160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">
    <w:name w:val="Методич"/>
    <w:basedOn w:val="Normal"/>
    <w:uiPriority w:val="99"/>
    <w:rsid w:val="001F25A5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1">
    <w:name w:val="1"/>
    <w:basedOn w:val="Normal"/>
    <w:uiPriority w:val="99"/>
    <w:rsid w:val="001F25A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">
    <w:name w:val="Стиль Заголовок 2 + малые прописные"/>
    <w:basedOn w:val="Heading2"/>
    <w:uiPriority w:val="99"/>
    <w:rsid w:val="001F25A5"/>
    <w:pPr>
      <w:keepLines w:val="0"/>
      <w:suppressAutoHyphens/>
      <w:spacing w:before="120" w:after="120" w:line="240" w:lineRule="auto"/>
      <w:jc w:val="center"/>
    </w:pPr>
    <w:rPr>
      <w:rFonts w:ascii="Times New Roman" w:hAnsi="Times New Roman"/>
      <w:smallCaps/>
      <w:color w:val="auto"/>
      <w:sz w:val="30"/>
      <w:szCs w:val="20"/>
      <w:lang w:eastAsia="ru-RU"/>
    </w:rPr>
  </w:style>
  <w:style w:type="paragraph" w:customStyle="1" w:styleId="a0">
    <w:name w:val="Áåç îòñòóïà"/>
    <w:basedOn w:val="Normal"/>
    <w:uiPriority w:val="99"/>
    <w:rsid w:val="00260519"/>
    <w:pPr>
      <w:spacing w:after="0" w:line="48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10">
    <w:name w:val="Ñòèëü1"/>
    <w:basedOn w:val="Normal"/>
    <w:uiPriority w:val="99"/>
    <w:rsid w:val="00260519"/>
    <w:pPr>
      <w:spacing w:after="0" w:line="36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1">
    <w:name w:val="Ñåðãåé"/>
    <w:basedOn w:val="Normal"/>
    <w:uiPriority w:val="99"/>
    <w:rsid w:val="00260519"/>
    <w:pPr>
      <w:spacing w:after="0" w:line="400" w:lineRule="exact"/>
      <w:ind w:firstLine="907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2">
    <w:name w:val="Ñê"/>
    <w:basedOn w:val="Normal"/>
    <w:uiPriority w:val="99"/>
    <w:rsid w:val="00260519"/>
    <w:pPr>
      <w:spacing w:after="0" w:line="400" w:lineRule="exact"/>
      <w:jc w:val="center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3">
    <w:name w:val="ÑÊ"/>
    <w:basedOn w:val="Normal"/>
    <w:uiPriority w:val="99"/>
    <w:rsid w:val="00260519"/>
    <w:pPr>
      <w:spacing w:after="0" w:line="520" w:lineRule="exact"/>
      <w:ind w:left="6804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4">
    <w:name w:val="ñê"/>
    <w:basedOn w:val="a2"/>
    <w:uiPriority w:val="99"/>
    <w:rsid w:val="00260519"/>
    <w:pPr>
      <w:spacing w:line="520" w:lineRule="exact"/>
    </w:pPr>
  </w:style>
  <w:style w:type="paragraph" w:customStyle="1" w:styleId="20">
    <w:name w:val="Ñåðãåé2"/>
    <w:basedOn w:val="Normal"/>
    <w:uiPriority w:val="99"/>
    <w:rsid w:val="00260519"/>
    <w:pPr>
      <w:spacing w:after="0" w:line="520" w:lineRule="exact"/>
      <w:ind w:firstLine="907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styleId="Header">
    <w:name w:val="header"/>
    <w:basedOn w:val="Normal"/>
    <w:link w:val="HeaderChar"/>
    <w:uiPriority w:val="99"/>
    <w:rsid w:val="00260519"/>
    <w:pPr>
      <w:tabs>
        <w:tab w:val="center" w:pos="4153"/>
        <w:tab w:val="right" w:pos="8306"/>
      </w:tabs>
      <w:spacing w:after="0" w:line="48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260519"/>
    <w:rPr>
      <w:rFonts w:cs="Times New Roman"/>
    </w:rPr>
  </w:style>
  <w:style w:type="paragraph" w:styleId="TOC1">
    <w:name w:val="toc 1"/>
    <w:basedOn w:val="Normal"/>
    <w:next w:val="Normal"/>
    <w:uiPriority w:val="99"/>
    <w:semiHidden/>
    <w:rsid w:val="00260519"/>
    <w:pPr>
      <w:tabs>
        <w:tab w:val="right" w:leader="dot" w:pos="9289"/>
      </w:tabs>
      <w:spacing w:before="120" w:after="120" w:line="288" w:lineRule="auto"/>
    </w:pPr>
    <w:rPr>
      <w:rFonts w:ascii="Times New Roman" w:eastAsia="Times New Roman" w:hAnsi="Times New Roman"/>
      <w:b/>
      <w:caps/>
      <w:noProof/>
      <w:sz w:val="28"/>
      <w:szCs w:val="20"/>
      <w:lang w:eastAsia="ru-RU"/>
    </w:rPr>
  </w:style>
  <w:style w:type="paragraph" w:styleId="TOC2">
    <w:name w:val="toc 2"/>
    <w:basedOn w:val="Normal"/>
    <w:next w:val="Normal"/>
    <w:uiPriority w:val="99"/>
    <w:semiHidden/>
    <w:rsid w:val="00260519"/>
    <w:pPr>
      <w:tabs>
        <w:tab w:val="right" w:leader="dot" w:pos="9289"/>
      </w:tabs>
      <w:spacing w:after="0" w:line="288" w:lineRule="auto"/>
      <w:ind w:left="240"/>
    </w:pPr>
    <w:rPr>
      <w:rFonts w:ascii="Times New Roman" w:eastAsia="Times New Roman" w:hAnsi="Times New Roman"/>
      <w:smallCaps/>
      <w:noProof/>
      <w:sz w:val="28"/>
      <w:szCs w:val="20"/>
      <w:lang w:eastAsia="ru-RU"/>
    </w:rPr>
  </w:style>
  <w:style w:type="paragraph" w:styleId="TOC3">
    <w:name w:val="toc 3"/>
    <w:basedOn w:val="Normal"/>
    <w:next w:val="Normal"/>
    <w:uiPriority w:val="99"/>
    <w:semiHidden/>
    <w:rsid w:val="00260519"/>
    <w:pPr>
      <w:spacing w:after="0" w:line="480" w:lineRule="auto"/>
      <w:ind w:left="480" w:firstLine="907"/>
    </w:pPr>
    <w:rPr>
      <w:rFonts w:ascii="Times New Roman" w:eastAsia="Times New Roman" w:hAnsi="Times New Roman"/>
      <w:i/>
      <w:sz w:val="20"/>
      <w:szCs w:val="20"/>
      <w:lang w:eastAsia="ru-RU"/>
    </w:rPr>
  </w:style>
  <w:style w:type="paragraph" w:styleId="TOC4">
    <w:name w:val="toc 4"/>
    <w:basedOn w:val="Normal"/>
    <w:next w:val="Normal"/>
    <w:uiPriority w:val="99"/>
    <w:semiHidden/>
    <w:rsid w:val="00260519"/>
    <w:pPr>
      <w:spacing w:after="0" w:line="480" w:lineRule="auto"/>
      <w:ind w:left="72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TOC5">
    <w:name w:val="toc 5"/>
    <w:basedOn w:val="Normal"/>
    <w:next w:val="Normal"/>
    <w:uiPriority w:val="99"/>
    <w:semiHidden/>
    <w:rsid w:val="00260519"/>
    <w:pPr>
      <w:spacing w:after="0" w:line="480" w:lineRule="auto"/>
      <w:ind w:left="96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TOC6">
    <w:name w:val="toc 6"/>
    <w:basedOn w:val="Normal"/>
    <w:next w:val="Normal"/>
    <w:uiPriority w:val="99"/>
    <w:semiHidden/>
    <w:rsid w:val="00260519"/>
    <w:pPr>
      <w:spacing w:after="0" w:line="480" w:lineRule="auto"/>
      <w:ind w:left="120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TOC7">
    <w:name w:val="toc 7"/>
    <w:basedOn w:val="Normal"/>
    <w:next w:val="Normal"/>
    <w:uiPriority w:val="99"/>
    <w:semiHidden/>
    <w:rsid w:val="00260519"/>
    <w:pPr>
      <w:spacing w:after="0" w:line="480" w:lineRule="auto"/>
      <w:ind w:left="144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TOC8">
    <w:name w:val="toc 8"/>
    <w:basedOn w:val="Normal"/>
    <w:next w:val="Normal"/>
    <w:uiPriority w:val="99"/>
    <w:semiHidden/>
    <w:rsid w:val="00260519"/>
    <w:pPr>
      <w:spacing w:after="0" w:line="480" w:lineRule="auto"/>
      <w:ind w:left="168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TOC9">
    <w:name w:val="toc 9"/>
    <w:basedOn w:val="Normal"/>
    <w:next w:val="Normal"/>
    <w:uiPriority w:val="99"/>
    <w:semiHidden/>
    <w:rsid w:val="00260519"/>
    <w:pPr>
      <w:spacing w:after="0" w:line="480" w:lineRule="auto"/>
      <w:ind w:left="1920" w:firstLine="907"/>
    </w:pPr>
    <w:rPr>
      <w:rFonts w:ascii="Times New Roman" w:eastAsia="Times New Roman" w:hAnsi="Times New Roman"/>
      <w:sz w:val="18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260519"/>
    <w:pPr>
      <w:tabs>
        <w:tab w:val="center" w:pos="4153"/>
        <w:tab w:val="right" w:pos="8306"/>
      </w:tabs>
      <w:spacing w:after="0" w:line="480" w:lineRule="auto"/>
      <w:ind w:firstLine="907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styleId="Index1">
    <w:name w:val="index 1"/>
    <w:basedOn w:val="Normal"/>
    <w:next w:val="Normal"/>
    <w:uiPriority w:val="99"/>
    <w:semiHidden/>
    <w:rsid w:val="00260519"/>
    <w:pPr>
      <w:tabs>
        <w:tab w:val="right" w:leader="dot" w:pos="4459"/>
      </w:tabs>
      <w:spacing w:after="0" w:line="480" w:lineRule="auto"/>
      <w:ind w:left="24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Index2">
    <w:name w:val="index 2"/>
    <w:basedOn w:val="Normal"/>
    <w:next w:val="Normal"/>
    <w:uiPriority w:val="99"/>
    <w:semiHidden/>
    <w:rsid w:val="00260519"/>
    <w:pPr>
      <w:tabs>
        <w:tab w:val="right" w:leader="dot" w:pos="4459"/>
      </w:tabs>
      <w:spacing w:after="0" w:line="480" w:lineRule="auto"/>
      <w:ind w:left="48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Index3">
    <w:name w:val="index 3"/>
    <w:basedOn w:val="Normal"/>
    <w:next w:val="Normal"/>
    <w:uiPriority w:val="99"/>
    <w:semiHidden/>
    <w:rsid w:val="00260519"/>
    <w:pPr>
      <w:tabs>
        <w:tab w:val="right" w:leader="dot" w:pos="4459"/>
      </w:tabs>
      <w:spacing w:after="0" w:line="480" w:lineRule="auto"/>
      <w:ind w:left="72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Index4">
    <w:name w:val="index 4"/>
    <w:basedOn w:val="Normal"/>
    <w:next w:val="Normal"/>
    <w:uiPriority w:val="99"/>
    <w:semiHidden/>
    <w:rsid w:val="00260519"/>
    <w:pPr>
      <w:tabs>
        <w:tab w:val="right" w:leader="dot" w:pos="4459"/>
      </w:tabs>
      <w:spacing w:after="0" w:line="480" w:lineRule="auto"/>
      <w:ind w:left="96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Index5">
    <w:name w:val="index 5"/>
    <w:basedOn w:val="Normal"/>
    <w:next w:val="Normal"/>
    <w:uiPriority w:val="99"/>
    <w:semiHidden/>
    <w:rsid w:val="00260519"/>
    <w:pPr>
      <w:tabs>
        <w:tab w:val="right" w:leader="dot" w:pos="4459"/>
      </w:tabs>
      <w:spacing w:after="0" w:line="480" w:lineRule="auto"/>
      <w:ind w:left="120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Index6">
    <w:name w:val="index 6"/>
    <w:basedOn w:val="Normal"/>
    <w:next w:val="Normal"/>
    <w:uiPriority w:val="99"/>
    <w:semiHidden/>
    <w:rsid w:val="00260519"/>
    <w:pPr>
      <w:tabs>
        <w:tab w:val="right" w:leader="dot" w:pos="4459"/>
      </w:tabs>
      <w:spacing w:after="0" w:line="480" w:lineRule="auto"/>
      <w:ind w:left="144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Index7">
    <w:name w:val="index 7"/>
    <w:basedOn w:val="Normal"/>
    <w:next w:val="Normal"/>
    <w:uiPriority w:val="99"/>
    <w:semiHidden/>
    <w:rsid w:val="00260519"/>
    <w:pPr>
      <w:tabs>
        <w:tab w:val="right" w:leader="dot" w:pos="4459"/>
      </w:tabs>
      <w:spacing w:after="0" w:line="480" w:lineRule="auto"/>
      <w:ind w:left="168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Index8">
    <w:name w:val="index 8"/>
    <w:basedOn w:val="Normal"/>
    <w:next w:val="Normal"/>
    <w:uiPriority w:val="99"/>
    <w:semiHidden/>
    <w:rsid w:val="00260519"/>
    <w:pPr>
      <w:tabs>
        <w:tab w:val="right" w:leader="dot" w:pos="4459"/>
      </w:tabs>
      <w:spacing w:after="0" w:line="480" w:lineRule="auto"/>
      <w:ind w:left="192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Index9">
    <w:name w:val="index 9"/>
    <w:basedOn w:val="Normal"/>
    <w:next w:val="Normal"/>
    <w:uiPriority w:val="99"/>
    <w:semiHidden/>
    <w:rsid w:val="00260519"/>
    <w:pPr>
      <w:tabs>
        <w:tab w:val="right" w:leader="dot" w:pos="4459"/>
      </w:tabs>
      <w:spacing w:after="0" w:line="480" w:lineRule="auto"/>
      <w:ind w:left="2160" w:hanging="24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IndexHeading">
    <w:name w:val="index heading"/>
    <w:basedOn w:val="Normal"/>
    <w:next w:val="Index1"/>
    <w:uiPriority w:val="99"/>
    <w:semiHidden/>
    <w:rsid w:val="00260519"/>
    <w:pPr>
      <w:spacing w:before="120" w:after="120" w:line="480" w:lineRule="auto"/>
      <w:ind w:firstLine="907"/>
    </w:pPr>
    <w:rPr>
      <w:rFonts w:ascii="Times New Roman" w:eastAsia="Times New Roman" w:hAnsi="Times New Roman"/>
      <w:b/>
      <w:i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260519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260519"/>
    <w:pPr>
      <w:spacing w:after="0" w:line="288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260519"/>
    <w:pPr>
      <w:spacing w:after="0" w:line="36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260519"/>
    <w:pPr>
      <w:spacing w:after="0" w:line="480" w:lineRule="auto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customStyle="1" w:styleId="FR3">
    <w:name w:val="FR3"/>
    <w:uiPriority w:val="99"/>
    <w:rsid w:val="00260519"/>
    <w:pPr>
      <w:widowControl w:val="0"/>
      <w:jc w:val="both"/>
    </w:pPr>
    <w:rPr>
      <w:rFonts w:ascii="Arial" w:eastAsia="Times New Roman" w:hAnsi="Arial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260519"/>
    <w:pPr>
      <w:spacing w:after="0" w:line="360" w:lineRule="auto"/>
      <w:jc w:val="center"/>
    </w:pPr>
    <w:rPr>
      <w:rFonts w:ascii="Times New Roman" w:eastAsia="Times New Roman" w:hAnsi="Times New Roman"/>
      <w:sz w:val="36"/>
      <w:szCs w:val="20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260519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1">
    <w:name w:val="2"/>
    <w:basedOn w:val="Normal"/>
    <w:uiPriority w:val="99"/>
    <w:rsid w:val="00260519"/>
    <w:pPr>
      <w:spacing w:after="0" w:line="288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Hyperlink">
    <w:name w:val="Hyperlink"/>
    <w:basedOn w:val="DefaultParagraphFont"/>
    <w:uiPriority w:val="99"/>
    <w:rsid w:val="00260519"/>
    <w:rPr>
      <w:rFonts w:cs="Times New Roman"/>
      <w:color w:val="0000FF"/>
      <w:u w:val="single"/>
    </w:rPr>
  </w:style>
  <w:style w:type="paragraph" w:customStyle="1" w:styleId="22">
    <w:name w:val="Стиль Заголовок 2 + малые прописные Междустр.интервал:  одинарный"/>
    <w:basedOn w:val="Heading2"/>
    <w:uiPriority w:val="99"/>
    <w:rsid w:val="00260519"/>
    <w:pPr>
      <w:keepLines w:val="0"/>
      <w:suppressAutoHyphens/>
      <w:spacing w:before="120" w:after="120" w:line="240" w:lineRule="auto"/>
      <w:jc w:val="center"/>
    </w:pPr>
    <w:rPr>
      <w:rFonts w:ascii="Times New Roman" w:hAnsi="Times New Roman"/>
      <w:smallCaps/>
      <w:color w:val="auto"/>
      <w:sz w:val="30"/>
      <w:szCs w:val="20"/>
      <w:lang w:eastAsia="ru-RU"/>
    </w:rPr>
  </w:style>
  <w:style w:type="paragraph" w:customStyle="1" w:styleId="FR1">
    <w:name w:val="FR1"/>
    <w:uiPriority w:val="99"/>
    <w:rsid w:val="00260519"/>
    <w:pPr>
      <w:widowControl w:val="0"/>
      <w:spacing w:before="220"/>
    </w:pPr>
    <w:rPr>
      <w:rFonts w:ascii="Arial" w:eastAsia="Times New Roman" w:hAnsi="Arial"/>
      <w:sz w:val="20"/>
      <w:szCs w:val="20"/>
    </w:rPr>
  </w:style>
  <w:style w:type="paragraph" w:styleId="NormalWeb">
    <w:name w:val="Normal (Web)"/>
    <w:basedOn w:val="Normal"/>
    <w:uiPriority w:val="99"/>
    <w:rsid w:val="0022655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4B04A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4B04A3"/>
    <w:pPr>
      <w:widowControl w:val="0"/>
      <w:shd w:val="clear" w:color="auto" w:fill="FFFFFF"/>
      <w:spacing w:before="240" w:after="360" w:line="240" w:lineRule="atLeast"/>
    </w:pPr>
    <w:rPr>
      <w:rFonts w:ascii="Times New Roman" w:hAnsi="Times New Roman"/>
      <w:i/>
      <w:iCs/>
      <w:sz w:val="23"/>
      <w:szCs w:val="23"/>
      <w:lang w:eastAsia="ru-RU"/>
    </w:rPr>
  </w:style>
  <w:style w:type="character" w:customStyle="1" w:styleId="a5">
    <w:name w:val="Основной текст_"/>
    <w:link w:val="3"/>
    <w:uiPriority w:val="99"/>
    <w:locked/>
    <w:rsid w:val="00D6280D"/>
    <w:rPr>
      <w:rFonts w:ascii="Times New Roman" w:hAnsi="Times New Roman"/>
      <w:sz w:val="23"/>
      <w:shd w:val="clear" w:color="auto" w:fill="FFFFFF"/>
    </w:rPr>
  </w:style>
  <w:style w:type="character" w:customStyle="1" w:styleId="11">
    <w:name w:val="Основной текст1"/>
    <w:uiPriority w:val="99"/>
    <w:rsid w:val="00D6280D"/>
    <w:rPr>
      <w:rFonts w:ascii="Times New Roman" w:hAnsi="Times New Roman"/>
      <w:color w:val="000000"/>
      <w:spacing w:val="0"/>
      <w:w w:val="100"/>
      <w:position w:val="0"/>
      <w:sz w:val="23"/>
      <w:shd w:val="clear" w:color="auto" w:fill="FFFFFF"/>
      <w:lang w:val="ru-RU"/>
    </w:rPr>
  </w:style>
  <w:style w:type="paragraph" w:customStyle="1" w:styleId="3">
    <w:name w:val="Основной текст3"/>
    <w:basedOn w:val="Normal"/>
    <w:link w:val="a5"/>
    <w:uiPriority w:val="99"/>
    <w:rsid w:val="00D6280D"/>
    <w:pPr>
      <w:widowControl w:val="0"/>
      <w:shd w:val="clear" w:color="auto" w:fill="FFFFFF"/>
      <w:spacing w:before="540" w:after="360" w:line="274" w:lineRule="exact"/>
      <w:ind w:hanging="1960"/>
      <w:jc w:val="both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11pt">
    <w:name w:val="Основной текст + 11 pt"/>
    <w:aliases w:val="Полужирный"/>
    <w:uiPriority w:val="99"/>
    <w:rsid w:val="0032067F"/>
    <w:rPr>
      <w:rFonts w:ascii="Times New Roman" w:hAnsi="Times New Roman"/>
      <w:b/>
      <w:color w:val="000000"/>
      <w:spacing w:val="0"/>
      <w:w w:val="100"/>
      <w:position w:val="0"/>
      <w:sz w:val="22"/>
      <w:u w:val="none"/>
      <w:shd w:val="clear" w:color="auto" w:fill="FFFFFF"/>
      <w:lang w:val="ru-RU"/>
    </w:rPr>
  </w:style>
  <w:style w:type="paragraph" w:customStyle="1" w:styleId="5">
    <w:name w:val="Основной текст5"/>
    <w:basedOn w:val="Normal"/>
    <w:uiPriority w:val="99"/>
    <w:rsid w:val="0032067F"/>
    <w:pPr>
      <w:widowControl w:val="0"/>
      <w:shd w:val="clear" w:color="auto" w:fill="FFFFFF"/>
      <w:spacing w:after="300" w:line="322" w:lineRule="exact"/>
    </w:pPr>
    <w:rPr>
      <w:rFonts w:ascii="Times New Roman" w:eastAsia="Times New Roman" w:hAnsi="Times New Roman"/>
      <w:color w:val="000000"/>
      <w:sz w:val="26"/>
      <w:szCs w:val="26"/>
      <w:lang w:eastAsia="ru-RU"/>
    </w:rPr>
  </w:style>
  <w:style w:type="character" w:customStyle="1" w:styleId="a6">
    <w:name w:val="Основной текст + Курсив"/>
    <w:uiPriority w:val="99"/>
    <w:rsid w:val="00291624"/>
    <w:rPr>
      <w:rFonts w:ascii="Times New Roman" w:hAnsi="Times New Roman"/>
      <w:i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a7">
    <w:name w:val="Подпись к таблице"/>
    <w:uiPriority w:val="99"/>
    <w:rsid w:val="00291624"/>
    <w:rPr>
      <w:rFonts w:ascii="Times New Roman" w:hAnsi="Times New Roman"/>
      <w:b/>
      <w:color w:val="000000"/>
      <w:spacing w:val="0"/>
      <w:w w:val="100"/>
      <w:position w:val="0"/>
      <w:sz w:val="25"/>
      <w:u w:val="none"/>
      <w:lang w:val="ru-RU"/>
    </w:rPr>
  </w:style>
  <w:style w:type="character" w:customStyle="1" w:styleId="11pt1">
    <w:name w:val="Основной текст + 11 pt1"/>
    <w:aliases w:val="Курсив"/>
    <w:uiPriority w:val="99"/>
    <w:rsid w:val="00291624"/>
    <w:rPr>
      <w:rFonts w:ascii="Times New Roman" w:hAnsi="Times New Roman"/>
      <w:i/>
      <w:color w:val="000000"/>
      <w:spacing w:val="0"/>
      <w:w w:val="100"/>
      <w:position w:val="0"/>
      <w:sz w:val="22"/>
      <w:shd w:val="clear" w:color="auto" w:fill="FFFFFF"/>
      <w:lang w:val="ru-RU"/>
    </w:rPr>
  </w:style>
  <w:style w:type="paragraph" w:styleId="BalloonText">
    <w:name w:val="Balloon Text"/>
    <w:basedOn w:val="Normal"/>
    <w:link w:val="BalloonTextChar"/>
    <w:uiPriority w:val="99"/>
    <w:semiHidden/>
    <w:locked/>
    <w:rsid w:val="00E13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31B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551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588</TotalTime>
  <Pages>4</Pages>
  <Words>1016</Words>
  <Characters>5792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selitsky</cp:lastModifiedBy>
  <cp:revision>19</cp:revision>
  <cp:lastPrinted>2019-04-17T09:08:00Z</cp:lastPrinted>
  <dcterms:created xsi:type="dcterms:W3CDTF">2018-10-01T04:49:00Z</dcterms:created>
  <dcterms:modified xsi:type="dcterms:W3CDTF">2019-04-17T09:09:00Z</dcterms:modified>
</cp:coreProperties>
</file>